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49" w:rsidRDefault="003F1849" w:rsidP="003F1849">
      <w:pPr>
        <w:jc w:val="center"/>
        <w:rPr>
          <w:rFonts w:ascii="Classic Russian" w:hAnsi="Classic Russian"/>
        </w:rPr>
      </w:pPr>
      <w:r>
        <w:rPr>
          <w:rFonts w:ascii="Classic Russian" w:hAnsi="Classic Russian"/>
          <w:noProof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49" w:rsidRDefault="003F1849" w:rsidP="003F1849">
      <w:pPr>
        <w:jc w:val="center"/>
        <w:rPr>
          <w:rFonts w:ascii="Arial" w:hAnsi="Arial"/>
          <w:b/>
        </w:rPr>
      </w:pPr>
    </w:p>
    <w:p w:rsidR="003F1849" w:rsidRDefault="003F1849" w:rsidP="003F1849">
      <w:pPr>
        <w:jc w:val="center"/>
        <w:rPr>
          <w:b/>
        </w:rPr>
      </w:pPr>
      <w:r>
        <w:rPr>
          <w:b/>
        </w:rPr>
        <w:t>ВЯЗЕМСКИЙ РАЙОННЫЙ СОВЕТ ДЕПУТАТОВ</w:t>
      </w:r>
    </w:p>
    <w:p w:rsidR="003F1849" w:rsidRDefault="003F1849" w:rsidP="003F1849">
      <w:pPr>
        <w:jc w:val="center"/>
        <w:rPr>
          <w:b/>
        </w:rPr>
      </w:pPr>
    </w:p>
    <w:p w:rsidR="003F1849" w:rsidRDefault="003F1849" w:rsidP="003F1849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3F1849" w:rsidRDefault="003F1849" w:rsidP="003F1849">
      <w:pPr>
        <w:rPr>
          <w:sz w:val="24"/>
        </w:rPr>
      </w:pPr>
    </w:p>
    <w:p w:rsidR="003F1849" w:rsidRDefault="003F1849" w:rsidP="003F1849">
      <w:pPr>
        <w:pStyle w:val="ConsPlusTitle"/>
        <w:widowControl/>
        <w:jc w:val="both"/>
        <w:rPr>
          <w:b w:val="0"/>
        </w:rPr>
      </w:pPr>
    </w:p>
    <w:p w:rsidR="00833EB3" w:rsidRDefault="00833EB3" w:rsidP="003221FE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</w:pPr>
    </w:p>
    <w:p w:rsidR="003221FE" w:rsidRDefault="003221FE" w:rsidP="003221FE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</w:pPr>
      <w:r>
        <w:t xml:space="preserve">от </w:t>
      </w:r>
      <w:r w:rsidR="003A34BF">
        <w:t>31.05.</w:t>
      </w:r>
      <w:r>
        <w:t xml:space="preserve">2017  № </w:t>
      </w:r>
      <w:r w:rsidR="00833EB3">
        <w:t>75</w:t>
      </w:r>
    </w:p>
    <w:p w:rsidR="003221FE" w:rsidRDefault="003221FE" w:rsidP="003221FE">
      <w:pPr>
        <w:widowControl w:val="0"/>
        <w:shd w:val="clear" w:color="auto" w:fill="FFFFFF"/>
        <w:jc w:val="both"/>
      </w:pPr>
    </w:p>
    <w:p w:rsidR="003221FE" w:rsidRDefault="003221FE" w:rsidP="003221FE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833EB3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Положения об аппарате </w:t>
      </w:r>
      <w:r>
        <w:rPr>
          <w:rFonts w:ascii="Times New Roman" w:hAnsi="Times New Roman" w:cs="Times New Roman"/>
          <w:b w:val="0"/>
          <w:sz w:val="28"/>
          <w:szCs w:val="28"/>
        </w:rPr>
        <w:t>Вяземского районного Совета депутатов</w:t>
      </w:r>
    </w:p>
    <w:p w:rsidR="00833EB3" w:rsidRDefault="00833EB3" w:rsidP="003221FE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21FE" w:rsidRDefault="003221FE" w:rsidP="003221FE">
      <w:pPr>
        <w:widowControl w:val="0"/>
        <w:shd w:val="clear" w:color="auto" w:fill="FFFFFF"/>
        <w:ind w:firstLine="709"/>
        <w:jc w:val="both"/>
      </w:pPr>
      <w:r>
        <w:t>Руководствуясь Уставом муниципального образования «Вяземский район» Смоленской области,  Регламентом Вяземского районного Совета депутатов, Вяземский районный Совет депутатов</w:t>
      </w:r>
    </w:p>
    <w:p w:rsidR="003221FE" w:rsidRDefault="003221FE" w:rsidP="003221FE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221FE" w:rsidRDefault="003221FE" w:rsidP="003221FE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1FE" w:rsidRDefault="003221FE" w:rsidP="003221FE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1805A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33EB3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об аппарате Вяземского районного Совета депутатов </w:t>
      </w:r>
      <w:r w:rsidRPr="001805AF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приложению. </w:t>
      </w:r>
    </w:p>
    <w:p w:rsidR="003221FE" w:rsidRPr="00A655EA" w:rsidRDefault="003221FE" w:rsidP="003221FE">
      <w:pPr>
        <w:pStyle w:val="ConsTitle"/>
        <w:ind w:right="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655EA">
        <w:rPr>
          <w:rFonts w:ascii="Times New Roman" w:hAnsi="Times New Roman" w:cs="Times New Roman"/>
          <w:b w:val="0"/>
          <w:sz w:val="28"/>
          <w:szCs w:val="28"/>
        </w:rPr>
        <w:t>2. Настоящее решение вступает в силу с момента его принятия.</w:t>
      </w:r>
      <w:r w:rsidRPr="00A655EA">
        <w:rPr>
          <w:rFonts w:ascii="Times New Roman" w:hAnsi="Times New Roman" w:cs="Times New Roman"/>
          <w:b w:val="0"/>
        </w:rPr>
        <w:t xml:space="preserve">         </w:t>
      </w:r>
    </w:p>
    <w:p w:rsidR="003221FE" w:rsidRPr="00A655EA" w:rsidRDefault="003221FE" w:rsidP="003221FE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3</w:t>
      </w:r>
      <w:r w:rsidRPr="00A655E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A655EA">
        <w:rPr>
          <w:rFonts w:ascii="Times New Roman" w:hAnsi="Times New Roman" w:cs="Times New Roman"/>
          <w:b w:val="0"/>
          <w:sz w:val="28"/>
          <w:szCs w:val="28"/>
        </w:rPr>
        <w:t>бнародовать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настоящее решение</w:t>
      </w:r>
      <w:r w:rsidRPr="00A655EA">
        <w:rPr>
          <w:rFonts w:ascii="Times New Roman" w:hAnsi="Times New Roman" w:cs="Times New Roman"/>
          <w:b w:val="0"/>
          <w:sz w:val="28"/>
          <w:szCs w:val="28"/>
        </w:rPr>
        <w:t xml:space="preserve"> путем размещения в информационно-телекоммуникационной сети «Интернет» на официальном сайте Вяземского районного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</w:t>
      </w:r>
      <w:r w:rsidRPr="006362FD">
        <w:rPr>
          <w:rFonts w:ascii="Times New Roman" w:hAnsi="Times New Roman" w:cs="Times New Roman"/>
          <w:b w:val="0"/>
          <w:sz w:val="28"/>
          <w:szCs w:val="28"/>
        </w:rPr>
        <w:t>vyazma-</w:t>
      </w:r>
      <w:r w:rsidRPr="00A655EA">
        <w:rPr>
          <w:rFonts w:ascii="Times New Roman" w:hAnsi="Times New Roman" w:cs="Times New Roman"/>
          <w:b w:val="0"/>
          <w:sz w:val="28"/>
          <w:szCs w:val="28"/>
        </w:rPr>
        <w:t xml:space="preserve">region67.ru.                                                           </w:t>
      </w:r>
    </w:p>
    <w:p w:rsidR="003221FE" w:rsidRDefault="003221FE" w:rsidP="003221FE"/>
    <w:p w:rsidR="003221FE" w:rsidRDefault="003221FE" w:rsidP="003221FE"/>
    <w:p w:rsidR="00833EB3" w:rsidRDefault="003221FE" w:rsidP="003221F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21FE" w:rsidRPr="00833EB3" w:rsidRDefault="00833EB3" w:rsidP="00833EB3">
      <w:pPr>
        <w:pStyle w:val="a6"/>
        <w:rPr>
          <w:sz w:val="28"/>
          <w:szCs w:val="28"/>
        </w:rPr>
      </w:pPr>
      <w:r>
        <w:rPr>
          <w:sz w:val="28"/>
          <w:szCs w:val="28"/>
        </w:rPr>
        <w:t>р</w:t>
      </w:r>
      <w:r w:rsidR="003221FE" w:rsidRPr="00833EB3">
        <w:rPr>
          <w:sz w:val="28"/>
          <w:szCs w:val="28"/>
        </w:rPr>
        <w:t>айонного</w:t>
      </w:r>
      <w:r w:rsidRPr="00833EB3">
        <w:rPr>
          <w:sz w:val="28"/>
          <w:szCs w:val="28"/>
        </w:rPr>
        <w:t xml:space="preserve"> </w:t>
      </w:r>
      <w:r w:rsidR="003221FE" w:rsidRPr="00833EB3">
        <w:rPr>
          <w:sz w:val="28"/>
          <w:szCs w:val="28"/>
        </w:rPr>
        <w:t xml:space="preserve">Совета депутатов                                                                      П.В. Хомайко </w:t>
      </w:r>
    </w:p>
    <w:p w:rsidR="003221FE" w:rsidRDefault="003221FE" w:rsidP="003221FE"/>
    <w:p w:rsidR="003221FE" w:rsidRDefault="003221FE"/>
    <w:p w:rsidR="003221FE" w:rsidRDefault="003221FE"/>
    <w:p w:rsidR="003221FE" w:rsidRDefault="003221FE"/>
    <w:p w:rsidR="003221FE" w:rsidRDefault="003221FE"/>
    <w:p w:rsidR="003221FE" w:rsidRDefault="003221FE"/>
    <w:p w:rsidR="003221FE" w:rsidRDefault="003221FE"/>
    <w:p w:rsidR="003221FE" w:rsidRDefault="003221FE"/>
    <w:p w:rsidR="003221FE" w:rsidRDefault="003221FE"/>
    <w:p w:rsidR="003221FE" w:rsidRDefault="003221FE"/>
    <w:p w:rsidR="003221FE" w:rsidRDefault="003221FE"/>
    <w:p w:rsidR="003221FE" w:rsidRDefault="003221FE"/>
    <w:p w:rsidR="00833EB3" w:rsidRDefault="00833EB3">
      <w:pPr>
        <w:spacing w:after="200" w:line="276" w:lineRule="auto"/>
      </w:pPr>
      <w:r>
        <w:br w:type="page"/>
      </w:r>
    </w:p>
    <w:p w:rsidR="003221FE" w:rsidRDefault="003221FE"/>
    <w:tbl>
      <w:tblPr>
        <w:tblW w:w="10368" w:type="dxa"/>
        <w:tblCellMar>
          <w:left w:w="0" w:type="dxa"/>
          <w:right w:w="0" w:type="dxa"/>
        </w:tblCellMar>
        <w:tblLook w:val="0000"/>
      </w:tblPr>
      <w:tblGrid>
        <w:gridCol w:w="5211"/>
        <w:gridCol w:w="5157"/>
      </w:tblGrid>
      <w:tr w:rsidR="009927BB" w:rsidTr="003221F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BB" w:rsidRDefault="009927BB" w:rsidP="003F1849">
            <w:pPr>
              <w:rPr>
                <w:color w:val="000000"/>
              </w:rPr>
            </w:pPr>
          </w:p>
          <w:p w:rsidR="009927BB" w:rsidRDefault="009927BB" w:rsidP="003F1849">
            <w:pPr>
              <w:rPr>
                <w:color w:val="000000"/>
              </w:rPr>
            </w:pPr>
          </w:p>
          <w:p w:rsidR="009927BB" w:rsidRDefault="009927BB" w:rsidP="003F18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1FE" w:rsidRPr="003221FE" w:rsidRDefault="003221FE" w:rsidP="003221FE">
            <w:pPr>
              <w:pStyle w:val="a6"/>
              <w:jc w:val="both"/>
              <w:rPr>
                <w:sz w:val="28"/>
                <w:szCs w:val="28"/>
              </w:rPr>
            </w:pPr>
            <w:r w:rsidRPr="003221FE">
              <w:rPr>
                <w:sz w:val="28"/>
                <w:szCs w:val="28"/>
              </w:rPr>
              <w:t>Приложение к решению Вяземского</w:t>
            </w:r>
          </w:p>
          <w:p w:rsidR="009927BB" w:rsidRPr="00833EB3" w:rsidRDefault="003221FE" w:rsidP="00833EB3">
            <w:pPr>
              <w:pStyle w:val="a6"/>
              <w:jc w:val="both"/>
              <w:rPr>
                <w:sz w:val="28"/>
                <w:szCs w:val="28"/>
              </w:rPr>
            </w:pPr>
            <w:r w:rsidRPr="003221FE">
              <w:rPr>
                <w:sz w:val="28"/>
                <w:szCs w:val="28"/>
              </w:rPr>
              <w:t xml:space="preserve">районного Совета депутатов от </w:t>
            </w:r>
            <w:r w:rsidR="00833EB3">
              <w:rPr>
                <w:sz w:val="28"/>
                <w:szCs w:val="28"/>
              </w:rPr>
              <w:t>31.05.</w:t>
            </w:r>
            <w:r w:rsidRPr="003221FE">
              <w:rPr>
                <w:sz w:val="28"/>
                <w:szCs w:val="28"/>
              </w:rPr>
              <w:t>2017 №</w:t>
            </w:r>
            <w:r w:rsidR="00833EB3">
              <w:rPr>
                <w:sz w:val="28"/>
                <w:szCs w:val="28"/>
              </w:rPr>
              <w:t xml:space="preserve"> 75</w:t>
            </w:r>
          </w:p>
        </w:tc>
      </w:tr>
    </w:tbl>
    <w:p w:rsidR="009927BB" w:rsidRPr="00723021" w:rsidRDefault="009927BB" w:rsidP="009927BB">
      <w:pPr>
        <w:pStyle w:val="a3"/>
        <w:ind w:firstLine="20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  </w:t>
      </w:r>
    </w:p>
    <w:p w:rsidR="009927BB" w:rsidRDefault="009927BB" w:rsidP="009927BB">
      <w:pPr>
        <w:pStyle w:val="ConsPlusTitle"/>
        <w:widowControl/>
        <w:jc w:val="center"/>
        <w:outlineLvl w:val="0"/>
      </w:pPr>
    </w:p>
    <w:p w:rsidR="009927BB" w:rsidRDefault="009927BB" w:rsidP="009927BB">
      <w:pPr>
        <w:pStyle w:val="ConsPlusTitle"/>
        <w:widowControl/>
        <w:jc w:val="center"/>
        <w:outlineLvl w:val="0"/>
      </w:pPr>
      <w:r>
        <w:t>ПОЛОЖЕНИЕ</w:t>
      </w:r>
    </w:p>
    <w:p w:rsidR="009927BB" w:rsidRPr="00723021" w:rsidRDefault="009927BB" w:rsidP="009927BB">
      <w:pPr>
        <w:pStyle w:val="ConsPlusTitle"/>
        <w:widowControl/>
        <w:jc w:val="center"/>
        <w:outlineLvl w:val="0"/>
        <w:rPr>
          <w:color w:val="000000"/>
          <w:sz w:val="18"/>
          <w:szCs w:val="18"/>
        </w:rPr>
      </w:pPr>
      <w:r>
        <w:t>об аппарате  Вяземского районного Совета депутатов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center"/>
        <w:outlineLvl w:val="0"/>
      </w:pPr>
    </w:p>
    <w:p w:rsidR="009927BB" w:rsidRDefault="009927BB" w:rsidP="009927BB">
      <w:pPr>
        <w:autoSpaceDE w:val="0"/>
        <w:autoSpaceDN w:val="0"/>
        <w:adjustRightInd w:val="0"/>
        <w:ind w:firstLine="540"/>
        <w:jc w:val="center"/>
        <w:outlineLvl w:val="0"/>
      </w:pPr>
      <w:r>
        <w:t>1. Общие  положения.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1</w:t>
      </w:r>
      <w:r w:rsidRPr="0073130B">
        <w:t>.</w:t>
      </w:r>
      <w:r>
        <w:t>1. Аппарат Вяземского районного Совета депутатов (далее – аппарат Совета) создается по решению Вяземского районного Совета депутатов.</w:t>
      </w:r>
    </w:p>
    <w:p w:rsidR="00515F05" w:rsidRPr="003A34BF" w:rsidRDefault="009927BB" w:rsidP="00515F05">
      <w:pPr>
        <w:ind w:firstLine="540"/>
        <w:jc w:val="both"/>
      </w:pPr>
      <w:r w:rsidRPr="003A34BF">
        <w:t xml:space="preserve">Его структура и штатная численность утверждается Вяземским районным Советом депутатов (далее - Совет депутатов) по представлению </w:t>
      </w:r>
      <w:r w:rsidR="00515F05" w:rsidRPr="003A34BF">
        <w:t>председателя Вяземского районного Совета</w:t>
      </w:r>
      <w:r w:rsidRPr="003A34BF">
        <w:t xml:space="preserve"> (далее – </w:t>
      </w:r>
      <w:r w:rsidR="00515F05" w:rsidRPr="003A34BF">
        <w:t>председателя Совета</w:t>
      </w:r>
      <w:r w:rsidRPr="003A34BF">
        <w:t>).</w:t>
      </w:r>
      <w:r w:rsidR="00515F05" w:rsidRPr="003A34BF">
        <w:rPr>
          <w:i/>
        </w:rPr>
        <w:t xml:space="preserve"> 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1.2. Бюджетные ассигнования на содержание аппарата Совета ежегодно утверждаются Советом депутатов и используются в установленном законодательством порядке.</w:t>
      </w:r>
    </w:p>
    <w:p w:rsidR="00515F05" w:rsidRPr="003A34BF" w:rsidRDefault="009927BB" w:rsidP="00515F05">
      <w:pPr>
        <w:ind w:firstLine="540"/>
        <w:jc w:val="both"/>
      </w:pPr>
      <w:r w:rsidRPr="003A34BF">
        <w:t xml:space="preserve">1.3. Аппарат Совета подконтролен Совету депутатов и подчинен непосредственно </w:t>
      </w:r>
      <w:r w:rsidR="00515F05" w:rsidRPr="003A34BF">
        <w:t>председателю Совета</w:t>
      </w:r>
      <w:r w:rsidRPr="003A34BF">
        <w:t>.</w:t>
      </w:r>
      <w:r w:rsidR="00515F05" w:rsidRPr="003A34BF">
        <w:rPr>
          <w:i/>
        </w:rPr>
        <w:t xml:space="preserve"> 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1.4. В своей деятельности аппарат Совета руководствуется федеральным законодательством, законами Смоленской области, Уставом муниципаль</w:t>
      </w:r>
      <w:r w:rsidR="00515F05">
        <w:t>ного образования «Вяземский рай</w:t>
      </w:r>
      <w:r>
        <w:t>он» Смоленской области, Регламентом Вяземского районного Совета депутатов, настоящим Положением.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1.5.Аппарат Совета имеет гербовую печать Совета депутатов, печать «протокольная часть» и штампы.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</w:p>
    <w:p w:rsidR="009927BB" w:rsidRDefault="009927BB" w:rsidP="009927BB">
      <w:pPr>
        <w:autoSpaceDE w:val="0"/>
        <w:autoSpaceDN w:val="0"/>
        <w:adjustRightInd w:val="0"/>
        <w:ind w:firstLine="540"/>
        <w:jc w:val="center"/>
        <w:outlineLvl w:val="0"/>
      </w:pPr>
      <w:r>
        <w:t>2. Функции и права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center"/>
        <w:outlineLvl w:val="0"/>
      </w:pPr>
      <w:r>
        <w:t xml:space="preserve"> аппарата Вяземского районного Совета депутатов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center"/>
        <w:outlineLvl w:val="0"/>
      </w:pP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2.1.Аппарат Совета в соответствии с возложенными на него задачами осуществляет следующие функции: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а) осуществляет технический </w:t>
      </w:r>
      <w:proofErr w:type="gramStart"/>
      <w:r>
        <w:t>контроль за</w:t>
      </w:r>
      <w:proofErr w:type="gramEnd"/>
      <w:r>
        <w:t xml:space="preserve"> исполнением законодательства Российской Федерации, Смоленской области, Устава муниципального образования «Вяземский район»,  решений Вяземского районного Совета депутатов, распоряжений </w:t>
      </w:r>
      <w:r w:rsidR="00833EB3">
        <w:t>председателя Вяземского районного Совета депутатов</w:t>
      </w:r>
      <w:r>
        <w:t>, актов постоянных комиссий;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б) участвует в разработке и осуществлении мероприятий по повышению роли Совета депутатов в социально-экономическом развитии района;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в) участвует в подготовке материалов к заседаниям Совета депутатов;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г) обобщает предложения и критические замечания депутатов, высказанные на заседании Совета депутатов, постоянных комиссий; разрабатывает мероприятия по их реализации </w:t>
      </w:r>
      <w:r w:rsidR="00515F05">
        <w:t xml:space="preserve">и </w:t>
      </w: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выполнением данных мероприятий; </w:t>
      </w:r>
      <w:r>
        <w:lastRenderedPageBreak/>
        <w:t>готовит информации на заседания Совета депутатов о реализации предложений и замечаний, высказанных депутатами на предыдущих заседаниях;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proofErr w:type="spellStart"/>
      <w:r>
        <w:t>д</w:t>
      </w:r>
      <w:proofErr w:type="spellEnd"/>
      <w:r>
        <w:t xml:space="preserve">) участвует в подготовке информации для докладов </w:t>
      </w:r>
      <w:r w:rsidR="00515F05">
        <w:t xml:space="preserve">на заседаниях Совета депутатов </w:t>
      </w:r>
      <w:r>
        <w:t>о ходе выполнения его решений;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е) содействует постоянным комиссиям Совета депутатов в организации их деятельности, оказывает им помощь в осуществлении </w:t>
      </w:r>
      <w:proofErr w:type="gramStart"/>
      <w:r>
        <w:t>контроля за</w:t>
      </w:r>
      <w:proofErr w:type="gramEnd"/>
      <w:r>
        <w:t xml:space="preserve"> выполнением принятых комиссиями рекомендаций;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ж) содействует депутатам Совета депутатов в работе по выполнению ими депутатских обязанностей; готовит справочные материалы к отчетам и информациям депутатов перед избирателями, участвует в организации отчетов; обобщает предложения и замечания, высказанные избирателями;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proofErr w:type="spellStart"/>
      <w:r>
        <w:t>з</w:t>
      </w:r>
      <w:proofErr w:type="spellEnd"/>
      <w:r>
        <w:t>) готовит материалы по вопросам административно-территориального устройства района;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и) обобщает и распространяет передовой опыт работы постоянных комиссий, депутатов;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к) составляет проект номенклатуры дел и представляет его на утверждение</w:t>
      </w:r>
      <w:r w:rsidR="00515F05">
        <w:t xml:space="preserve"> </w:t>
      </w:r>
      <w:r w:rsidR="00515F05" w:rsidRPr="003A34BF">
        <w:t>председателю Совета</w:t>
      </w:r>
      <w:r w:rsidRPr="003A34BF">
        <w:t>, формирует документы в дела, подготавливает и сдает их в</w:t>
      </w:r>
      <w:r>
        <w:t xml:space="preserve"> архив в соответствии с действующими правилами;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л) осуществляет организационно-техническую подготовку заседаний Совета депутатов, совещаний, конференций, семинаров и других мероприятий, проводимых руководителем Совета депутатов;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м) своевременно рассылает решения, принятые Советом депутатов, обеспечивает доведение их до населения через средства массовой информации;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proofErr w:type="spellStart"/>
      <w:r>
        <w:t>н</w:t>
      </w:r>
      <w:proofErr w:type="spellEnd"/>
      <w:r>
        <w:t>) своевременно направляет в органы государственной власти необходимые им документы о деятельности Совета депутатов;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о) организует работу по рассмотрению письменных предложений, заявлений и жалоб граждан, по их приему в Совете депутатов;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proofErr w:type="spellStart"/>
      <w:r>
        <w:t>п</w:t>
      </w:r>
      <w:proofErr w:type="spellEnd"/>
      <w:r>
        <w:t>) организует  делопроизводство, соблюдает установленные правила ведения делопроизводства, разрабатывает и внедряет мероприятия по рациональной  постановке делопроизводства;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обеспечивает прием, регистрацию и отправление входящей и исходящей корреспонденции;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сроками прохождения и исполнения служебной корреспонденции;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оформляет решения и распоряжения Совета депутатов;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готовит корреспонденцию для рассмотрения руководством Совета депутатов;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 w:rsidRPr="003A34BF">
        <w:t xml:space="preserve">готовит по указанию </w:t>
      </w:r>
      <w:r w:rsidR="00515F05" w:rsidRPr="003A34BF">
        <w:t xml:space="preserve">председателя Совета </w:t>
      </w:r>
      <w:r w:rsidRPr="003A34BF">
        <w:t>проекты решений, распоряжений,</w:t>
      </w:r>
      <w:r>
        <w:t xml:space="preserve"> писем и других документов;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осуществляет своевременное и качественное печатание и размножение служебных документов для  депутатов Совета депутатов;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proofErr w:type="spellStart"/>
      <w:r>
        <w:t>р</w:t>
      </w:r>
      <w:proofErr w:type="spellEnd"/>
      <w:r>
        <w:t>) разрабатывает типовые бланки, формы документов, необходимые справочники для служебного пользования в аппарате Совета депутатов;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с) обеспечивает содержание в надлежащем состоянии помещений Совета депутатов, оснащение их мебелью, оргтехникой и оборудованием;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lastRenderedPageBreak/>
        <w:t>т) осуществляет иные функции, предусмотренные правовыми актами, принятыми Советом депутатов.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2.2. Аппарат Совета имеет право: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 w:rsidRPr="003A34BF">
        <w:t xml:space="preserve">а) проверять по поручению Совета депутатов или </w:t>
      </w:r>
      <w:r w:rsidR="00515F05" w:rsidRPr="003A34BF">
        <w:t xml:space="preserve">председателя Совета </w:t>
      </w:r>
      <w:r w:rsidRPr="003A34BF">
        <w:t>работу</w:t>
      </w:r>
      <w:r>
        <w:t xml:space="preserve"> постоянных комиссий по организации </w:t>
      </w:r>
      <w:proofErr w:type="gramStart"/>
      <w:r>
        <w:t>контроля за</w:t>
      </w:r>
      <w:proofErr w:type="gramEnd"/>
      <w:r>
        <w:t xml:space="preserve"> исполнением законодательства и решений Совета депутатов, рассмотрению обращений граждан, реализации критических замечаний  и предложений, высказанных депутатами на заседаниях Совета, ведению делопроизводства;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б) запрашивать у постоянных комиссий, Администрации муниципального образования «Вяземский район», общественных объединений, должностных лиц предприятий, учреждений и организаций материалы, необходимые для Совета депутатов, по вопросам, входящим в его компетенцию;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в) представлять Совету депутатов предложения об отмене незаконных решений постоянных комиссий, о направлении исков в суд об отмене актов органов государственной власти и местного самоуправления, нарушающих права Совета депутатов и населения района;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 w:rsidRPr="003A34BF">
        <w:t>г) привлекать по поручению</w:t>
      </w:r>
      <w:r w:rsidR="00515F05" w:rsidRPr="003A34BF">
        <w:t xml:space="preserve"> председателя Совета</w:t>
      </w:r>
      <w:r w:rsidRPr="003A34BF">
        <w:t xml:space="preserve"> специалистов к подготовке</w:t>
      </w:r>
      <w:r>
        <w:t xml:space="preserve"> вопросов на заседания Совета;</w:t>
      </w:r>
    </w:p>
    <w:p w:rsidR="00515F05" w:rsidRPr="003A34BF" w:rsidRDefault="009927BB" w:rsidP="00515F05">
      <w:pPr>
        <w:ind w:firstLine="540"/>
        <w:jc w:val="both"/>
      </w:pPr>
      <w:proofErr w:type="spellStart"/>
      <w:r>
        <w:t>д</w:t>
      </w:r>
      <w:proofErr w:type="spellEnd"/>
      <w:r>
        <w:t xml:space="preserve">) вносить на рассмотрение Совета депутатов и </w:t>
      </w:r>
      <w:r w:rsidR="00515F05" w:rsidRPr="003A34BF">
        <w:t>председателя Совета</w:t>
      </w:r>
      <w:r w:rsidR="00515F05">
        <w:t xml:space="preserve"> </w:t>
      </w:r>
      <w:r>
        <w:t>предложения по вопросам, относящимся к компетенции аппарата Совета депутатов</w:t>
      </w:r>
      <w:r w:rsidRPr="003A34BF">
        <w:t>.</w:t>
      </w:r>
      <w:r w:rsidR="00515F05" w:rsidRPr="003A34BF">
        <w:rPr>
          <w:i/>
        </w:rPr>
        <w:t xml:space="preserve"> 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</w:p>
    <w:p w:rsidR="009927BB" w:rsidRDefault="009927BB" w:rsidP="009927BB">
      <w:pPr>
        <w:autoSpaceDE w:val="0"/>
        <w:autoSpaceDN w:val="0"/>
        <w:adjustRightInd w:val="0"/>
        <w:ind w:firstLine="540"/>
        <w:jc w:val="center"/>
        <w:outlineLvl w:val="0"/>
      </w:pPr>
      <w:r>
        <w:t>3. Организация деятельности аппарата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center"/>
        <w:outlineLvl w:val="0"/>
      </w:pPr>
      <w:r>
        <w:t>Вяземского районного Совета депутатов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center"/>
        <w:outlineLvl w:val="0"/>
      </w:pP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3.1. Деятельность аппарата Совета депутатов осуществляется в контакте с постоянными комиссиями и Администрацией муниципального образования «Вяземский район».</w:t>
      </w:r>
    </w:p>
    <w:p w:rsidR="00226ED2" w:rsidRPr="003A34BF" w:rsidRDefault="009927BB" w:rsidP="00226ED2">
      <w:pPr>
        <w:ind w:firstLine="540"/>
        <w:jc w:val="both"/>
      </w:pPr>
      <w:r>
        <w:t>3.2. Аппаратом Совета руководит</w:t>
      </w:r>
      <w:r w:rsidR="00515F05" w:rsidRPr="00515F05">
        <w:rPr>
          <w:color w:val="FF0000"/>
        </w:rPr>
        <w:t xml:space="preserve"> </w:t>
      </w:r>
      <w:r w:rsidR="00515F05" w:rsidRPr="003A34BF">
        <w:t>председатель Совета</w:t>
      </w:r>
      <w:r>
        <w:t xml:space="preserve">, а в случае его </w:t>
      </w:r>
      <w:r w:rsidRPr="003A34BF">
        <w:t>отсутствия – заместитель</w:t>
      </w:r>
      <w:r w:rsidR="00515F05" w:rsidRPr="003A34BF">
        <w:t xml:space="preserve"> председателя Совета</w:t>
      </w:r>
      <w:r w:rsidRPr="003A34BF">
        <w:t>.</w:t>
      </w:r>
      <w:r w:rsidR="00226ED2" w:rsidRPr="003A34BF">
        <w:rPr>
          <w:i/>
        </w:rPr>
        <w:t xml:space="preserve"> 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3.3. </w:t>
      </w:r>
      <w:r w:rsidR="00515F05" w:rsidRPr="003A34BF">
        <w:t>Председатель Совета</w:t>
      </w:r>
      <w:r w:rsidRPr="003A34BF">
        <w:t>,</w:t>
      </w:r>
      <w:r>
        <w:t xml:space="preserve"> осуществляя руководство аппаратом Совета депутатов: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а) издает распоряжения, обязательные  для исполнения работниками аппарата Совета;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>б) назначает и освобождает от  должности в соответствии с трудовым законодательством работников аппарата Совета депутатов,  определяет их полномочия в должностных инструкциях;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в) применяет к работникам </w:t>
      </w:r>
      <w:proofErr w:type="gramStart"/>
      <w:r>
        <w:t>аппарата Совета депутатов меры поощрения</w:t>
      </w:r>
      <w:proofErr w:type="gramEnd"/>
      <w:r>
        <w:t xml:space="preserve"> и налагает на них дисциплинарные взыскания в соответствии с действующим законодательством;</w:t>
      </w:r>
    </w:p>
    <w:p w:rsidR="00226ED2" w:rsidRPr="003A34BF" w:rsidRDefault="009927BB" w:rsidP="00226ED2">
      <w:pPr>
        <w:ind w:firstLine="540"/>
        <w:jc w:val="both"/>
      </w:pPr>
      <w:r>
        <w:t>г) распоряжается денежными средствами, выделенными на содержание аппарата Совета депутатов, обеспечивает соблюдение финансово-штатной дисциплины, сохранность денежных средств и материальных ценностей</w:t>
      </w:r>
      <w:r w:rsidRPr="003A34BF">
        <w:t>.</w:t>
      </w:r>
      <w:r w:rsidR="00226ED2" w:rsidRPr="003A34BF">
        <w:rPr>
          <w:i/>
        </w:rPr>
        <w:t xml:space="preserve"> </w:t>
      </w:r>
    </w:p>
    <w:p w:rsidR="009927BB" w:rsidRDefault="009927BB" w:rsidP="009927BB">
      <w:pPr>
        <w:autoSpaceDE w:val="0"/>
        <w:autoSpaceDN w:val="0"/>
        <w:adjustRightInd w:val="0"/>
        <w:ind w:firstLine="540"/>
        <w:jc w:val="both"/>
        <w:outlineLvl w:val="0"/>
      </w:pPr>
    </w:p>
    <w:sectPr w:rsidR="009927BB" w:rsidSect="003F1849">
      <w:headerReference w:type="default" r:id="rId7"/>
      <w:pgSz w:w="11906" w:h="16838" w:code="9"/>
      <w:pgMar w:top="1142" w:right="566" w:bottom="761" w:left="11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849" w:rsidRDefault="003F1849" w:rsidP="00AD2F14">
      <w:r>
        <w:separator/>
      </w:r>
    </w:p>
  </w:endnote>
  <w:endnote w:type="continuationSeparator" w:id="0">
    <w:p w:rsidR="003F1849" w:rsidRDefault="003F1849" w:rsidP="00AD2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849" w:rsidRDefault="003F1849" w:rsidP="00AD2F14">
      <w:r>
        <w:separator/>
      </w:r>
    </w:p>
  </w:footnote>
  <w:footnote w:type="continuationSeparator" w:id="0">
    <w:p w:rsidR="003F1849" w:rsidRDefault="003F1849" w:rsidP="00AD2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49" w:rsidRDefault="003F1849">
    <w:pPr>
      <w:pStyle w:val="a4"/>
      <w:jc w:val="center"/>
    </w:pPr>
    <w:fldSimple w:instr=" PAGE   \* MERGEFORMAT ">
      <w:r w:rsidR="00300994">
        <w:rPr>
          <w:noProof/>
        </w:rPr>
        <w:t>1</w:t>
      </w:r>
    </w:fldSimple>
  </w:p>
  <w:p w:rsidR="003F1849" w:rsidRDefault="003F184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7BB"/>
    <w:rsid w:val="00046289"/>
    <w:rsid w:val="000504A7"/>
    <w:rsid w:val="000747FC"/>
    <w:rsid w:val="000D36F2"/>
    <w:rsid w:val="001048BB"/>
    <w:rsid w:val="001945E1"/>
    <w:rsid w:val="00226ED2"/>
    <w:rsid w:val="0028046D"/>
    <w:rsid w:val="00300994"/>
    <w:rsid w:val="003221FE"/>
    <w:rsid w:val="00381DA3"/>
    <w:rsid w:val="003A34BF"/>
    <w:rsid w:val="003F1849"/>
    <w:rsid w:val="00515F05"/>
    <w:rsid w:val="006F0900"/>
    <w:rsid w:val="00833EB3"/>
    <w:rsid w:val="008543D0"/>
    <w:rsid w:val="009927BB"/>
    <w:rsid w:val="00AD2F14"/>
    <w:rsid w:val="00B61BA4"/>
    <w:rsid w:val="00BA1891"/>
    <w:rsid w:val="00CD378C"/>
    <w:rsid w:val="00D16854"/>
    <w:rsid w:val="00D813FA"/>
    <w:rsid w:val="00EF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1849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2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927BB"/>
    <w:rPr>
      <w:rFonts w:ascii="Verdana" w:hAnsi="Verdana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927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27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3221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3221F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No Spacing"/>
    <w:uiPriority w:val="1"/>
    <w:qFormat/>
    <w:rsid w:val="0032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62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2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3F1849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2017-06-06T05:40:00Z</cp:lastPrinted>
  <dcterms:created xsi:type="dcterms:W3CDTF">2017-05-31T08:14:00Z</dcterms:created>
  <dcterms:modified xsi:type="dcterms:W3CDTF">2017-06-06T06:33:00Z</dcterms:modified>
</cp:coreProperties>
</file>